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34" w:rsidRPr="00D94B8A" w:rsidRDefault="00982434" w:rsidP="0098243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D94B8A">
        <w:rPr>
          <w:rFonts w:ascii="Times New Roman" w:hAnsi="Times New Roman" w:cs="Times New Roman"/>
          <w:bCs/>
          <w:sz w:val="24"/>
          <w:szCs w:val="24"/>
        </w:rPr>
        <w:t xml:space="preserve">Промышленность России все еще остается по преимуществу добывающей, несмотря на существенное снижение выпуска в этих сферах, так как на фоне общего спада производства доля этой части промышленности практически не изменилась, а она включает экологически опасные </w:t>
      </w:r>
      <w:proofErr w:type="spellStart"/>
      <w:r w:rsidRPr="00D94B8A">
        <w:rPr>
          <w:rFonts w:ascii="Times New Roman" w:hAnsi="Times New Roman" w:cs="Times New Roman"/>
          <w:bCs/>
          <w:sz w:val="24"/>
          <w:szCs w:val="24"/>
        </w:rPr>
        <w:t>ресурсо</w:t>
      </w:r>
      <w:proofErr w:type="spellEnd"/>
      <w:r w:rsidRPr="00D94B8A">
        <w:rPr>
          <w:rFonts w:ascii="Times New Roman" w:hAnsi="Times New Roman" w:cs="Times New Roman"/>
          <w:bCs/>
          <w:sz w:val="24"/>
          <w:szCs w:val="24"/>
        </w:rPr>
        <w:t xml:space="preserve">- и энергоемкие производства. </w:t>
      </w:r>
    </w:p>
    <w:p w:rsidR="00982434" w:rsidRPr="00D94B8A" w:rsidRDefault="00982434" w:rsidP="0098243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D94B8A">
        <w:rPr>
          <w:rFonts w:ascii="Times New Roman" w:hAnsi="Times New Roman" w:cs="Times New Roman"/>
          <w:bCs/>
          <w:sz w:val="24"/>
          <w:szCs w:val="24"/>
        </w:rPr>
        <w:t xml:space="preserve">Отдельным аспектом следует считать увеличение экологического ущерба наносимого окружающей среде перерабатывающей промышленности, в частности пищевой. Значительную роль в этой сфере играет загрязнение пластиковой продукцией. В настоящий момент, по оценке специалистов в области переработки, ежемесячный объем утилизируемых только пластиковых бутылок (ПЭТ) составляет не более 400 тонн, </w:t>
      </w:r>
      <w:proofErr w:type="gramStart"/>
      <w:r w:rsidRPr="00D94B8A">
        <w:rPr>
          <w:rFonts w:ascii="Times New Roman" w:hAnsi="Times New Roman" w:cs="Times New Roman"/>
          <w:bCs/>
          <w:sz w:val="24"/>
          <w:szCs w:val="24"/>
        </w:rPr>
        <w:t>тогда</w:t>
      </w:r>
      <w:proofErr w:type="gramEnd"/>
      <w:r w:rsidRPr="00D94B8A">
        <w:rPr>
          <w:rFonts w:ascii="Times New Roman" w:hAnsi="Times New Roman" w:cs="Times New Roman"/>
          <w:bCs/>
          <w:sz w:val="24"/>
          <w:szCs w:val="24"/>
        </w:rPr>
        <w:t xml:space="preserve"> как только на свалке одного города со сто тысячным населением можно ежемесячно собирать порядка двадцати тонн этого вида отходов.</w:t>
      </w:r>
    </w:p>
    <w:p w:rsidR="00982434" w:rsidRPr="00D94B8A" w:rsidRDefault="00982434" w:rsidP="00982434">
      <w:pPr>
        <w:pStyle w:val="a4"/>
        <w:rPr>
          <w:rFonts w:ascii="Times New Roman" w:hAnsi="Times New Roman" w:cs="Times New Roman"/>
          <w:bCs/>
        </w:rPr>
      </w:pPr>
      <w:proofErr w:type="spellStart"/>
      <w:r w:rsidRPr="00D94B8A">
        <w:rPr>
          <w:rFonts w:ascii="Times New Roman" w:hAnsi="Times New Roman" w:cs="Times New Roman"/>
          <w:bCs/>
        </w:rPr>
        <w:t>ПЭТ-флекс</w:t>
      </w:r>
      <w:proofErr w:type="spellEnd"/>
      <w:r w:rsidRPr="00D94B8A">
        <w:rPr>
          <w:rFonts w:ascii="Times New Roman" w:hAnsi="Times New Roman" w:cs="Times New Roman"/>
          <w:bCs/>
        </w:rPr>
        <w:t xml:space="preserve"> (полиэфир) - очень популярное во всем мире вторичное сырье. Основная получаемая продукция - это волокно, из которого, в дальнейшем изготавливается щетина для щеток уборочных машин и машинных моек, упаковочная лента, пленка, черепица, тротуарная плитка, щетина и пр. В настоящий момент, основным видом сырья для производства данной продукции является гранулированное пластиковое сырье.</w:t>
      </w:r>
    </w:p>
    <w:p w:rsidR="00982434" w:rsidRPr="00D94B8A" w:rsidRDefault="00982434" w:rsidP="0098243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D94B8A">
        <w:rPr>
          <w:rFonts w:ascii="Times New Roman" w:hAnsi="Times New Roman" w:cs="Times New Roman"/>
          <w:bCs/>
          <w:sz w:val="24"/>
          <w:szCs w:val="24"/>
        </w:rPr>
        <w:t xml:space="preserve">Наиболее интересной областью применения </w:t>
      </w:r>
      <w:proofErr w:type="spellStart"/>
      <w:r w:rsidRPr="00D94B8A">
        <w:rPr>
          <w:rFonts w:ascii="Times New Roman" w:hAnsi="Times New Roman" w:cs="Times New Roman"/>
          <w:bCs/>
          <w:sz w:val="24"/>
          <w:szCs w:val="24"/>
        </w:rPr>
        <w:t>ПЭТ-флекса</w:t>
      </w:r>
      <w:proofErr w:type="spellEnd"/>
      <w:r w:rsidRPr="00D94B8A">
        <w:rPr>
          <w:rFonts w:ascii="Times New Roman" w:hAnsi="Times New Roman" w:cs="Times New Roman"/>
          <w:bCs/>
          <w:sz w:val="24"/>
          <w:szCs w:val="24"/>
        </w:rPr>
        <w:t xml:space="preserve"> является его применение в композитных материалах, используемых, например, в строительстве. В качестве наполнителя может выступать практически любое доступное вещество, основной задачей которого создать продукт, наиболее полно отвечающий потребностям потребителя. При использовании комбинированных материалов в строительстве, в частности при создании малообъемных элементов декоративного или защитного характера, наполнителем может выступать песок, опил, известковая мука, сухие строительные смеси и пр. </w:t>
      </w:r>
    </w:p>
    <w:p w:rsidR="00C57D2C" w:rsidRDefault="00C57D2C"/>
    <w:sectPr w:rsidR="00C57D2C" w:rsidSect="00C57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434"/>
    <w:rsid w:val="00006CC5"/>
    <w:rsid w:val="00010796"/>
    <w:rsid w:val="00030171"/>
    <w:rsid w:val="000361D5"/>
    <w:rsid w:val="0004019C"/>
    <w:rsid w:val="0004627D"/>
    <w:rsid w:val="00052AE7"/>
    <w:rsid w:val="00063C56"/>
    <w:rsid w:val="00063D56"/>
    <w:rsid w:val="00073F3C"/>
    <w:rsid w:val="0008041B"/>
    <w:rsid w:val="00086425"/>
    <w:rsid w:val="000872A9"/>
    <w:rsid w:val="00095455"/>
    <w:rsid w:val="000D6B36"/>
    <w:rsid w:val="000E3C59"/>
    <w:rsid w:val="000E520C"/>
    <w:rsid w:val="0010326D"/>
    <w:rsid w:val="00131BB0"/>
    <w:rsid w:val="001346FB"/>
    <w:rsid w:val="00152E03"/>
    <w:rsid w:val="001B4819"/>
    <w:rsid w:val="001B75A1"/>
    <w:rsid w:val="001C10A1"/>
    <w:rsid w:val="001D0F1F"/>
    <w:rsid w:val="001E1901"/>
    <w:rsid w:val="001E4861"/>
    <w:rsid w:val="001E4AD3"/>
    <w:rsid w:val="00217C02"/>
    <w:rsid w:val="002229F4"/>
    <w:rsid w:val="00227BEF"/>
    <w:rsid w:val="002B1935"/>
    <w:rsid w:val="002D7EB7"/>
    <w:rsid w:val="002E5E0F"/>
    <w:rsid w:val="002E6C78"/>
    <w:rsid w:val="002F2796"/>
    <w:rsid w:val="00305CD4"/>
    <w:rsid w:val="00306365"/>
    <w:rsid w:val="00313C99"/>
    <w:rsid w:val="0032237C"/>
    <w:rsid w:val="00371C86"/>
    <w:rsid w:val="003831A8"/>
    <w:rsid w:val="003921DD"/>
    <w:rsid w:val="0039659C"/>
    <w:rsid w:val="003A222A"/>
    <w:rsid w:val="003B07D6"/>
    <w:rsid w:val="003B6B6D"/>
    <w:rsid w:val="003C7C4C"/>
    <w:rsid w:val="0040565C"/>
    <w:rsid w:val="00434022"/>
    <w:rsid w:val="00462868"/>
    <w:rsid w:val="00471E98"/>
    <w:rsid w:val="004A046C"/>
    <w:rsid w:val="004D1E26"/>
    <w:rsid w:val="00513FC2"/>
    <w:rsid w:val="005225AE"/>
    <w:rsid w:val="005278A3"/>
    <w:rsid w:val="005609A7"/>
    <w:rsid w:val="005715C4"/>
    <w:rsid w:val="00573DA1"/>
    <w:rsid w:val="00580E2E"/>
    <w:rsid w:val="00590A35"/>
    <w:rsid w:val="00590C42"/>
    <w:rsid w:val="005977EB"/>
    <w:rsid w:val="005A2691"/>
    <w:rsid w:val="005B4ABC"/>
    <w:rsid w:val="005F54C1"/>
    <w:rsid w:val="005F7BBF"/>
    <w:rsid w:val="005F7F97"/>
    <w:rsid w:val="0060659E"/>
    <w:rsid w:val="00616332"/>
    <w:rsid w:val="00616A41"/>
    <w:rsid w:val="0067053D"/>
    <w:rsid w:val="006D28D1"/>
    <w:rsid w:val="006E6DF6"/>
    <w:rsid w:val="00707A7C"/>
    <w:rsid w:val="00740097"/>
    <w:rsid w:val="007A34F8"/>
    <w:rsid w:val="007B040B"/>
    <w:rsid w:val="007B1C45"/>
    <w:rsid w:val="007B6482"/>
    <w:rsid w:val="007B7757"/>
    <w:rsid w:val="007F6FB6"/>
    <w:rsid w:val="00803C2A"/>
    <w:rsid w:val="00810A34"/>
    <w:rsid w:val="0087457C"/>
    <w:rsid w:val="00885195"/>
    <w:rsid w:val="00894939"/>
    <w:rsid w:val="008C2356"/>
    <w:rsid w:val="008D0C54"/>
    <w:rsid w:val="008E17C7"/>
    <w:rsid w:val="008E76DA"/>
    <w:rsid w:val="009047EC"/>
    <w:rsid w:val="00910E1F"/>
    <w:rsid w:val="00915CF2"/>
    <w:rsid w:val="009225B4"/>
    <w:rsid w:val="009448DC"/>
    <w:rsid w:val="009665C3"/>
    <w:rsid w:val="009714A6"/>
    <w:rsid w:val="009801FA"/>
    <w:rsid w:val="00982434"/>
    <w:rsid w:val="009A7A0C"/>
    <w:rsid w:val="009C587D"/>
    <w:rsid w:val="009C69F4"/>
    <w:rsid w:val="009D7FBE"/>
    <w:rsid w:val="009F325E"/>
    <w:rsid w:val="00A50E7D"/>
    <w:rsid w:val="00A73E1B"/>
    <w:rsid w:val="00A75D08"/>
    <w:rsid w:val="00A762B2"/>
    <w:rsid w:val="00A81069"/>
    <w:rsid w:val="00A95DCD"/>
    <w:rsid w:val="00AB0C98"/>
    <w:rsid w:val="00AB3CD9"/>
    <w:rsid w:val="00AD54B8"/>
    <w:rsid w:val="00B1337A"/>
    <w:rsid w:val="00B31D05"/>
    <w:rsid w:val="00B47F7D"/>
    <w:rsid w:val="00B56E1F"/>
    <w:rsid w:val="00B65C47"/>
    <w:rsid w:val="00B74BF0"/>
    <w:rsid w:val="00BC5FFD"/>
    <w:rsid w:val="00BE207B"/>
    <w:rsid w:val="00BF6D58"/>
    <w:rsid w:val="00C01DF6"/>
    <w:rsid w:val="00C043C1"/>
    <w:rsid w:val="00C57D2C"/>
    <w:rsid w:val="00C703F4"/>
    <w:rsid w:val="00C86327"/>
    <w:rsid w:val="00CA122E"/>
    <w:rsid w:val="00CD2F88"/>
    <w:rsid w:val="00CF49D9"/>
    <w:rsid w:val="00D01B2E"/>
    <w:rsid w:val="00D11ADC"/>
    <w:rsid w:val="00D37C78"/>
    <w:rsid w:val="00D6131B"/>
    <w:rsid w:val="00D63FAA"/>
    <w:rsid w:val="00D64E2C"/>
    <w:rsid w:val="00DD540A"/>
    <w:rsid w:val="00DE75B0"/>
    <w:rsid w:val="00DE7F4B"/>
    <w:rsid w:val="00DF1C33"/>
    <w:rsid w:val="00E43D86"/>
    <w:rsid w:val="00E55B2A"/>
    <w:rsid w:val="00EB0684"/>
    <w:rsid w:val="00EB1A86"/>
    <w:rsid w:val="00EC7B64"/>
    <w:rsid w:val="00EE7000"/>
    <w:rsid w:val="00EF1EA0"/>
    <w:rsid w:val="00EF2EC9"/>
    <w:rsid w:val="00EF2EE6"/>
    <w:rsid w:val="00EF49CD"/>
    <w:rsid w:val="00EF4FAD"/>
    <w:rsid w:val="00F055F4"/>
    <w:rsid w:val="00F45096"/>
    <w:rsid w:val="00F5543E"/>
    <w:rsid w:val="00F60F24"/>
    <w:rsid w:val="00F61244"/>
    <w:rsid w:val="00F671F5"/>
    <w:rsid w:val="00FB61D3"/>
    <w:rsid w:val="00FD23EC"/>
    <w:rsid w:val="00FE5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semiHidden/>
    <w:locked/>
    <w:rsid w:val="00982434"/>
    <w:rPr>
      <w:rFonts w:ascii="Calibri" w:hAnsi="Calibri" w:cs="Calibri"/>
      <w:sz w:val="24"/>
      <w:szCs w:val="24"/>
      <w:lang w:eastAsia="ru-RU"/>
    </w:rPr>
  </w:style>
  <w:style w:type="paragraph" w:styleId="a4">
    <w:name w:val="Body Text Indent"/>
    <w:basedOn w:val="a"/>
    <w:link w:val="a3"/>
    <w:semiHidden/>
    <w:rsid w:val="00982434"/>
    <w:pPr>
      <w:spacing w:after="0" w:line="240" w:lineRule="auto"/>
      <w:ind w:firstLine="709"/>
    </w:pPr>
    <w:rPr>
      <w:rFonts w:ascii="Calibri" w:hAnsi="Calibri" w:cs="Calibri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824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2010-12-13T11:51:00Z</dcterms:created>
  <dcterms:modified xsi:type="dcterms:W3CDTF">2010-12-13T11:52:00Z</dcterms:modified>
</cp:coreProperties>
</file>